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DD" w:rsidRPr="00054658" w:rsidRDefault="00356F11" w:rsidP="00AF3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58">
        <w:rPr>
          <w:rFonts w:ascii="Times New Roman" w:hAnsi="Times New Roman" w:cs="Times New Roman"/>
          <w:b/>
          <w:sz w:val="28"/>
          <w:szCs w:val="28"/>
        </w:rPr>
        <w:t xml:space="preserve">НИР по практике </w:t>
      </w:r>
      <w:r w:rsidR="00EC1D2D" w:rsidRPr="00054658">
        <w:rPr>
          <w:rFonts w:ascii="Times New Roman" w:hAnsi="Times New Roman" w:cs="Times New Roman"/>
          <w:b/>
          <w:sz w:val="28"/>
          <w:szCs w:val="28"/>
        </w:rPr>
        <w:t>студентов 4 курса по специальности «Л</w:t>
      </w:r>
      <w:r w:rsidRPr="00054658">
        <w:rPr>
          <w:rFonts w:ascii="Times New Roman" w:hAnsi="Times New Roman" w:cs="Times New Roman"/>
          <w:b/>
          <w:sz w:val="28"/>
          <w:szCs w:val="28"/>
        </w:rPr>
        <w:t>ечебно</w:t>
      </w:r>
      <w:r w:rsidR="00EC1D2D" w:rsidRPr="00054658">
        <w:rPr>
          <w:rFonts w:ascii="Times New Roman" w:hAnsi="Times New Roman" w:cs="Times New Roman"/>
          <w:b/>
          <w:sz w:val="28"/>
          <w:szCs w:val="28"/>
        </w:rPr>
        <w:t>е дело»</w:t>
      </w:r>
      <w:r w:rsidRPr="0005465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C1D2D" w:rsidRPr="00054658">
        <w:rPr>
          <w:rFonts w:ascii="Times New Roman" w:hAnsi="Times New Roman" w:cs="Times New Roman"/>
          <w:b/>
          <w:sz w:val="28"/>
          <w:szCs w:val="28"/>
        </w:rPr>
        <w:t>«Педиатрия»</w:t>
      </w:r>
    </w:p>
    <w:p w:rsidR="00356F11" w:rsidRPr="00054658" w:rsidRDefault="00356F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4658">
        <w:rPr>
          <w:rFonts w:ascii="Times New Roman" w:hAnsi="Times New Roman" w:cs="Times New Roman"/>
          <w:b/>
          <w:i/>
          <w:sz w:val="28"/>
          <w:szCs w:val="28"/>
        </w:rPr>
        <w:t>Примерные темы  по ТЕРАПИИ</w:t>
      </w:r>
    </w:p>
    <w:p w:rsidR="00356F11" w:rsidRPr="002B420C" w:rsidRDefault="00356F11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историй болезни с прогрессирующей стенокардией.</w:t>
      </w:r>
    </w:p>
    <w:p w:rsidR="00356F11" w:rsidRPr="002B420C" w:rsidRDefault="00356F11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историй болезни с инфарктом миокарда среднего и молодого возраста (до 40 лет).</w:t>
      </w:r>
    </w:p>
    <w:p w:rsidR="00356F11" w:rsidRPr="002B420C" w:rsidRDefault="00356F11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 xml:space="preserve">Анализ историй болезни бронхиальной астмы. </w:t>
      </w:r>
    </w:p>
    <w:p w:rsidR="00356F11" w:rsidRPr="002B420C" w:rsidRDefault="00356F11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историй болезни острой пневмонии у лиц пожилого возраста (после 60 лет).</w:t>
      </w:r>
    </w:p>
    <w:p w:rsidR="00356F11" w:rsidRPr="002B420C" w:rsidRDefault="00356F11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Диеты у больных с заболеваниями желудочно-кишечного тракта.</w:t>
      </w:r>
    </w:p>
    <w:p w:rsidR="00356F11" w:rsidRPr="002B420C" w:rsidRDefault="00356F11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историй болезни при сахарном диабете.</w:t>
      </w:r>
    </w:p>
    <w:p w:rsidR="00356F11" w:rsidRPr="002B420C" w:rsidRDefault="00356F11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О частоте применения гипотензивных препаратов при лечении гипертонической болезни в стационаре (за 1 год).</w:t>
      </w:r>
    </w:p>
    <w:p w:rsidR="002B420C" w:rsidRPr="002B420C" w:rsidRDefault="002B420C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частоты, структуры и динамики случаев госпитализации пациентов терапевтического профиля по данным историй болезни в терапевтическом отделении за 1 год.</w:t>
      </w:r>
    </w:p>
    <w:p w:rsidR="002B420C" w:rsidRPr="002B420C" w:rsidRDefault="002B420C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частоты, структуры и динамики случаев госпитализации пациентов с кардиоваскулярной патологией в терапевтическом отделении по данным историй болезни за 1 год.</w:t>
      </w:r>
    </w:p>
    <w:p w:rsidR="002B420C" w:rsidRPr="002B420C" w:rsidRDefault="002B420C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частоты, структуры и динамики случаев госпитализации пациентов с бронхо-легочной патологией в терапевтическом отделении по данным историй болезни за 1 год.</w:t>
      </w:r>
    </w:p>
    <w:p w:rsidR="002B420C" w:rsidRPr="002B420C" w:rsidRDefault="002B420C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частоты, структуры и динамики случаев госпитализации пациентов с  патологией желудочно-кишечного тракта в терапевтическом отделении по данным историй болезни за 1 год.</w:t>
      </w:r>
    </w:p>
    <w:p w:rsidR="002B420C" w:rsidRPr="002B420C" w:rsidRDefault="002B420C" w:rsidP="002B420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эффективности стационарного лечения хронических больных</w:t>
      </w:r>
      <w:r w:rsidRPr="002B420C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2B420C">
        <w:rPr>
          <w:rFonts w:ascii="Times New Roman" w:hAnsi="Times New Roman" w:cs="Times New Roman"/>
          <w:sz w:val="28"/>
          <w:szCs w:val="28"/>
        </w:rPr>
        <w:t>в терапевтическом отделении по данным историй болезни за 1 год.</w:t>
      </w:r>
    </w:p>
    <w:p w:rsidR="00356F11" w:rsidRPr="00054658" w:rsidRDefault="00356F11" w:rsidP="00356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F11" w:rsidRPr="00054658" w:rsidRDefault="00AF3100" w:rsidP="00AF31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46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56F11" w:rsidRPr="00054658">
        <w:rPr>
          <w:rFonts w:ascii="Times New Roman" w:hAnsi="Times New Roman" w:cs="Times New Roman"/>
          <w:b/>
          <w:i/>
          <w:sz w:val="28"/>
          <w:szCs w:val="28"/>
        </w:rPr>
        <w:t>Примерные темы по ХИРУРГИИ</w:t>
      </w:r>
    </w:p>
    <w:p w:rsidR="00356F11" w:rsidRPr="00054658" w:rsidRDefault="00356F11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t>Анализ случаев острой кишечной непроходимости (причины, диагностика, методы лечения и сроки оперативных вмешательств по данным отделения за год).</w:t>
      </w:r>
    </w:p>
    <w:p w:rsidR="00356F11" w:rsidRPr="00054658" w:rsidRDefault="00356F11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t>Наиболее часто применяемые методы грыжесечения с анализом послеоперационных осложнений по данным отделения.</w:t>
      </w:r>
    </w:p>
    <w:p w:rsidR="00356F11" w:rsidRPr="00054658" w:rsidRDefault="00356F11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t>Анализ закрытых травм живота.</w:t>
      </w:r>
    </w:p>
    <w:p w:rsidR="00356F11" w:rsidRPr="00054658" w:rsidRDefault="00356F11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t xml:space="preserve">Особенности течения острого аппендицита у </w:t>
      </w:r>
      <w:proofErr w:type="gramStart"/>
      <w:r w:rsidRPr="00054658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054658">
        <w:rPr>
          <w:rFonts w:ascii="Times New Roman" w:hAnsi="Times New Roman" w:cs="Times New Roman"/>
          <w:sz w:val="28"/>
          <w:szCs w:val="28"/>
        </w:rPr>
        <w:t xml:space="preserve"> по данным отделения за год.</w:t>
      </w:r>
    </w:p>
    <w:p w:rsidR="00356F11" w:rsidRPr="00054658" w:rsidRDefault="00AF3100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t>Анализ случаев разлитого перитонита (этиология, причины запущенности, лечение, исход) по данным отделения за год.</w:t>
      </w:r>
    </w:p>
    <w:p w:rsidR="00AF3100" w:rsidRPr="00054658" w:rsidRDefault="00AF3100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t>Тактика лечения острого холецистита по данным отделения за год.</w:t>
      </w:r>
    </w:p>
    <w:p w:rsidR="00AF3100" w:rsidRPr="00054658" w:rsidRDefault="00AF3100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lastRenderedPageBreak/>
        <w:t>Тактика лечения острого панкреатита по данным отделения за год.</w:t>
      </w:r>
    </w:p>
    <w:p w:rsidR="00AF3100" w:rsidRPr="00054658" w:rsidRDefault="00AF3100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t>Анализ консервативного и оперативного лечения желудочно-кишечных кровотечений по данным отделения за год.</w:t>
      </w:r>
    </w:p>
    <w:p w:rsidR="00AF3100" w:rsidRPr="00054658" w:rsidRDefault="00AF3100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t>Анализ послеоперационных осложнений по данным отделения за год.</w:t>
      </w:r>
    </w:p>
    <w:p w:rsidR="00AF3100" w:rsidRDefault="00AF3100" w:rsidP="002B42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658">
        <w:rPr>
          <w:rFonts w:ascii="Times New Roman" w:hAnsi="Times New Roman" w:cs="Times New Roman"/>
          <w:sz w:val="28"/>
          <w:szCs w:val="28"/>
        </w:rPr>
        <w:t>Анализ летальности хирургического отделения за год.</w:t>
      </w:r>
    </w:p>
    <w:p w:rsidR="002B420C" w:rsidRPr="002B420C" w:rsidRDefault="002B420C" w:rsidP="002B420C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частоты, структуры и динамики случаев госпитализации пациентов хирургического профиля по данным историй болезни в хирургическом  отделении за 1 год.</w:t>
      </w:r>
    </w:p>
    <w:p w:rsidR="002B420C" w:rsidRPr="002B420C" w:rsidRDefault="002B420C" w:rsidP="002B420C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случаев острой кишечной непроходимости (причины, диагностика, методы лечения и сроки оперативных вмешательств) по данным историй болезни в  хирургическом отделении за 1 год.</w:t>
      </w:r>
    </w:p>
    <w:p w:rsidR="002B420C" w:rsidRPr="002B420C" w:rsidRDefault="002B420C" w:rsidP="002B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консервативного и оперативного лечения желудочно-кишечных кровотечений по данным историй болезни в  хирургическом отделении за 1 год.</w:t>
      </w:r>
    </w:p>
    <w:p w:rsidR="002B420C" w:rsidRPr="002B420C" w:rsidRDefault="002B420C" w:rsidP="002B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 xml:space="preserve">Анализ тактики лечения острого холецистита </w:t>
      </w:r>
      <w:r>
        <w:rPr>
          <w:rFonts w:ascii="Times New Roman" w:hAnsi="Times New Roman" w:cs="Times New Roman"/>
          <w:sz w:val="28"/>
          <w:szCs w:val="28"/>
        </w:rPr>
        <w:t>(острого панкреатита)</w:t>
      </w:r>
    </w:p>
    <w:p w:rsidR="002B420C" w:rsidRPr="002B420C" w:rsidRDefault="002B420C" w:rsidP="002B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2B420C">
        <w:rPr>
          <w:rFonts w:ascii="Times New Roman" w:hAnsi="Times New Roman" w:cs="Times New Roman"/>
          <w:sz w:val="28"/>
          <w:szCs w:val="28"/>
        </w:rPr>
        <w:t>по данным историй болезни в  хирургическом отделении за 1 год.</w:t>
      </w:r>
    </w:p>
    <w:p w:rsidR="002B420C" w:rsidRPr="002B420C" w:rsidRDefault="002B420C" w:rsidP="002B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0C">
        <w:rPr>
          <w:rFonts w:ascii="Times New Roman" w:hAnsi="Times New Roman" w:cs="Times New Roman"/>
          <w:sz w:val="28"/>
          <w:szCs w:val="28"/>
        </w:rPr>
        <w:t>Анализ послеоперационных осложнений по данным историй болезни в  хирургическом отделении за 1 год.</w:t>
      </w:r>
    </w:p>
    <w:sectPr w:rsidR="002B420C" w:rsidRPr="002B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377"/>
    <w:multiLevelType w:val="hybridMultilevel"/>
    <w:tmpl w:val="9834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407"/>
    <w:multiLevelType w:val="hybridMultilevel"/>
    <w:tmpl w:val="50C4E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A0DB9"/>
    <w:multiLevelType w:val="hybridMultilevel"/>
    <w:tmpl w:val="50AE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63F9"/>
    <w:multiLevelType w:val="hybridMultilevel"/>
    <w:tmpl w:val="7A00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160A4"/>
    <w:multiLevelType w:val="hybridMultilevel"/>
    <w:tmpl w:val="7A00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11"/>
    <w:rsid w:val="00054658"/>
    <w:rsid w:val="002B420C"/>
    <w:rsid w:val="00356F11"/>
    <w:rsid w:val="00AF3100"/>
    <w:rsid w:val="00EC1D2D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И.Е.</dc:creator>
  <cp:lastModifiedBy>Практика</cp:lastModifiedBy>
  <cp:revision>5</cp:revision>
  <dcterms:created xsi:type="dcterms:W3CDTF">2018-06-27T07:25:00Z</dcterms:created>
  <dcterms:modified xsi:type="dcterms:W3CDTF">2018-06-28T13:57:00Z</dcterms:modified>
</cp:coreProperties>
</file>